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BBE949"/>
          <w:kern w:val="2"/>
          <w:sz w:val="48"/>
          <w:szCs w:val="48"/>
          <w:lang w:eastAsia="cs-CZ"/>
        </w:rPr>
      </w:pPr>
      <w:r>
        <w:rPr>
          <w:rFonts w:eastAsia="Times New Roman" w:cs="Times New Roman" w:ascii="Times New Roman" w:hAnsi="Times New Roman"/>
          <w:b/>
          <w:bCs/>
          <w:color w:val="BBE949"/>
          <w:kern w:val="2"/>
          <w:sz w:val="48"/>
          <w:szCs w:val="48"/>
          <w:lang w:eastAsia="cs-CZ"/>
        </w:rPr>
        <mc:AlternateContent>
          <mc:Choice Requires="wps">
            <w:drawing>
              <wp:anchor behindDoc="1" distT="45720" distB="45720" distL="114300" distR="114300" simplePos="0" locked="0" layoutInCell="0" allowOverlap="1" relativeHeight="2" wp14:anchorId="27711892">
                <wp:simplePos x="0" y="0"/>
                <wp:positionH relativeFrom="column">
                  <wp:posOffset>4754245</wp:posOffset>
                </wp:positionH>
                <wp:positionV relativeFrom="page">
                  <wp:posOffset>754380</wp:posOffset>
                </wp:positionV>
                <wp:extent cx="1296035" cy="450215"/>
                <wp:effectExtent l="0" t="0" r="0" b="0"/>
                <wp:wrapTight wrapText="bothSides">
                  <wp:wrapPolygon edited="0">
                    <wp:start x="953" y="0"/>
                    <wp:lineTo x="953" y="20136"/>
                    <wp:lineTo x="20329" y="20136"/>
                    <wp:lineTo x="20329" y="0"/>
                    <wp:lineTo x="953" y="0"/>
                  </wp:wrapPolygon>
                </wp:wrapTight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280" cy="44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lineRule="auto" w:line="240" w:before="0" w:after="0"/>
                              <w:rPr>
                                <w:rFonts w:ascii="Tahoma" w:hAnsi="Tahoma" w:cs="Tahoma"/>
                                <w:color w:val="000000" w:themeColor="text1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 w:themeColor="text1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Na Pučálce 20/2566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Tahoma" w:ascii="Tahoma" w:hAnsi="Tahoma"/>
                                <w:color w:val="000000" w:themeColor="text1"/>
                                <w:sz w:val="19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Praha 6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stroked="f" style="position:absolute;margin-left:374.35pt;margin-top:59.4pt;width:101.95pt;height:35.35pt;mso-wrap-style:square;v-text-anchor:top;mso-position-vertical-relative:page" wp14:anchorId="27711892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Obsahrmce"/>
                        <w:spacing w:lineRule="auto" w:line="240" w:before="0" w:after="0"/>
                        <w:rPr>
                          <w:rFonts w:ascii="Tahoma" w:hAnsi="Tahoma" w:cs="Tahoma"/>
                          <w:color w:val="000000" w:themeColor="text1"/>
                          <w:sz w:val="19"/>
                          <w:szCs w:val="1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ahoma" w:ascii="Tahoma" w:hAnsi="Tahoma"/>
                          <w:color w:val="000000" w:themeColor="text1"/>
                          <w:sz w:val="19"/>
                          <w:szCs w:val="1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Na Pučálce 20/2566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Tahoma" w:ascii="Tahoma" w:hAnsi="Tahoma"/>
                          <w:color w:val="000000" w:themeColor="text1"/>
                          <w:sz w:val="19"/>
                          <w:szCs w:val="19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Praha 6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42231821">
                <wp:simplePos x="0" y="0"/>
                <wp:positionH relativeFrom="column">
                  <wp:posOffset>-7620</wp:posOffset>
                </wp:positionH>
                <wp:positionV relativeFrom="paragraph">
                  <wp:posOffset>284480</wp:posOffset>
                </wp:positionV>
                <wp:extent cx="5768975" cy="635"/>
                <wp:effectExtent l="0" t="0" r="22860" b="19050"/>
                <wp:wrapNone/>
                <wp:docPr id="3" name="Přímá spojnic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2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be9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6pt,22.4pt" to="453.55pt,22.4pt" ID="Přímá spojnice 2" stroked="t" style="position:absolute" wp14:anchorId="42231821">
                <v:stroke color="#bbe949" weight="6480" joinstyle="miter" endcap="flat"/>
                <v:fill o:detectmouseclick="t" on="false"/>
                <w10:wrap type="none"/>
              </v:line>
            </w:pict>
          </mc:Fallback>
        </mc:AlternateContent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-450215</wp:posOffset>
            </wp:positionH>
            <wp:positionV relativeFrom="page">
              <wp:posOffset>693420</wp:posOffset>
            </wp:positionV>
            <wp:extent cx="292735" cy="563880"/>
            <wp:effectExtent l="0" t="0" r="0" b="0"/>
            <wp:wrapTight wrapText="bothSides">
              <wp:wrapPolygon edited="0">
                <wp:start x="-18" y="0"/>
                <wp:lineTo x="-18" y="21145"/>
                <wp:lineTo x="19666" y="21145"/>
                <wp:lineTo x="19666" y="0"/>
                <wp:lineTo x="-18" y="0"/>
              </wp:wrapPolygon>
            </wp:wrapTight>
            <wp:docPr id="4" name="Obrázek 1" descr="Zahrádková osada Jenerálka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Zahrádková osada Jenerálka, z.s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  <w:color w:val="669900"/>
          <w:kern w:val="2"/>
          <w:sz w:val="40"/>
          <w:szCs w:val="40"/>
          <w:lang w:eastAsia="cs-CZ"/>
        </w:rPr>
      </w:pPr>
      <w:hyperlink r:id="rId3">
        <w:r>
          <mc:AlternateContent>
            <mc:Choice Requires="wps">
              <w:drawing>
                <wp:anchor behindDoc="0" distT="0" distB="0" distL="0" distR="0" simplePos="0" locked="0" layoutInCell="0" allowOverlap="1" relativeHeight="5" wp14:anchorId="6382CD6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467360</wp:posOffset>
                  </wp:positionV>
                  <wp:extent cx="5768975" cy="23495"/>
                  <wp:effectExtent l="0" t="0" r="22860" b="34290"/>
                  <wp:wrapNone/>
                  <wp:docPr id="5" name="Přímá spojnice 3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768280" cy="2304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bbe949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-0.6pt,36.8pt" to="453.55pt,38.55pt" ID="Přímá spojnice 3" stroked="t" style="position:absolute" wp14:anchorId="6382CD66">
                  <v:stroke color="#bbe949" weight="6480" joinstyle="miter" endcap="flat"/>
                  <v:fill o:detectmouseclick="t" on="false"/>
                  <w10:wrap type="none"/>
                </v:line>
              </w:pict>
            </mc:Fallback>
          </mc:AlternateContent>
        </w:r>
      </w:hyperlink>
      <w:r>
        <w:rPr>
          <w:rFonts w:eastAsia="Times New Roman" w:cs="Times New Roman" w:ascii="Times New Roman" w:hAnsi="Times New Roman"/>
          <w:b/>
          <w:bCs/>
          <w:color w:val="669900"/>
          <w:kern w:val="2"/>
          <w:sz w:val="40"/>
          <w:szCs w:val="40"/>
          <w:lang w:eastAsia="cs-CZ"/>
        </w:rPr>
        <w:t>Zahrádková osada Jenerálka, z.s.</w:t>
      </w:r>
    </w:p>
    <w:p>
      <w:pPr>
        <w:pStyle w:val="Normal"/>
        <w:spacing w:lineRule="auto" w:line="120" w:before="0" w:after="0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Formulář pr</w:t>
      </w:r>
      <w:r>
        <w:rPr>
          <w:rFonts w:cs="Arial" w:ascii="Arial" w:hAnsi="Arial"/>
          <w:b/>
          <w:sz w:val="24"/>
          <w:szCs w:val="24"/>
        </w:rPr>
        <w:t>o aktualizaci údajů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členů p</w:t>
      </w:r>
      <w:r>
        <w:rPr>
          <w:rFonts w:cs="Arial" w:ascii="Arial" w:hAnsi="Arial"/>
          <w:b/>
          <w:sz w:val="24"/>
          <w:szCs w:val="24"/>
        </w:rPr>
        <w:t>ro potřeby výboru Z</w:t>
      </w:r>
      <w:r>
        <w:rPr>
          <w:rFonts w:cs="Arial" w:ascii="Arial" w:hAnsi="Arial"/>
          <w:b/>
          <w:sz w:val="24"/>
          <w:szCs w:val="24"/>
        </w:rPr>
        <w:t>OJ</w:t>
      </w:r>
      <w:r>
        <w:rPr>
          <w:rFonts w:cs="Arial" w:ascii="Arial" w:hAnsi="Arial"/>
          <w:b/>
          <w:sz w:val="24"/>
          <w:szCs w:val="24"/>
        </w:rPr>
        <w:t>, IČ: 708 070 388.</w:t>
      </w:r>
      <w:r>
        <w:rPr>
          <w:rFonts w:cs="Arial" w:ascii="Arial" w:hAnsi="Arial"/>
          <w:sz w:val="24"/>
          <w:szCs w:val="24"/>
        </w:rPr>
        <w:t xml:space="preserve"> Jedná se o </w:t>
      </w:r>
      <w:r>
        <w:rPr>
          <w:rFonts w:cs="Arial" w:ascii="Arial" w:hAnsi="Arial"/>
          <w:sz w:val="24"/>
          <w:szCs w:val="24"/>
        </w:rPr>
        <w:t xml:space="preserve">kontaktní </w:t>
      </w:r>
      <w:r>
        <w:rPr>
          <w:rFonts w:cs="Arial" w:ascii="Arial" w:hAnsi="Arial"/>
          <w:sz w:val="24"/>
          <w:szCs w:val="24"/>
        </w:rPr>
        <w:t xml:space="preserve">údaje potřebné k rozesílání hromadné </w:t>
      </w:r>
      <w:r>
        <w:rPr>
          <w:rFonts w:cs="Arial" w:ascii="Arial" w:hAnsi="Arial"/>
          <w:sz w:val="24"/>
          <w:szCs w:val="24"/>
        </w:rPr>
        <w:t xml:space="preserve">písemné </w:t>
      </w:r>
      <w:r>
        <w:rPr>
          <w:rFonts w:cs="Arial" w:ascii="Arial" w:hAnsi="Arial"/>
          <w:sz w:val="24"/>
          <w:szCs w:val="24"/>
        </w:rPr>
        <w:t xml:space="preserve">korespondence, emailů </w:t>
      </w:r>
      <w:r>
        <w:rPr>
          <w:rFonts w:cs="Arial" w:ascii="Arial" w:hAnsi="Arial"/>
          <w:sz w:val="24"/>
          <w:szCs w:val="24"/>
        </w:rPr>
        <w:t xml:space="preserve">pro operativní informování </w:t>
      </w:r>
      <w:r>
        <w:rPr>
          <w:rFonts w:cs="Arial" w:ascii="Arial" w:hAnsi="Arial"/>
          <w:sz w:val="24"/>
          <w:szCs w:val="24"/>
        </w:rPr>
        <w:t xml:space="preserve">a telefonního kontaktu, </w:t>
      </w:r>
      <w:r>
        <w:rPr>
          <w:rFonts w:cs="Arial" w:ascii="Arial" w:hAnsi="Arial"/>
          <w:sz w:val="24"/>
          <w:szCs w:val="24"/>
        </w:rPr>
        <w:t>který bude výborem použit</w:t>
      </w: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sz w:val="24"/>
          <w:szCs w:val="24"/>
        </w:rPr>
        <w:t xml:space="preserve">v 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z w:val="24"/>
          <w:szCs w:val="24"/>
        </w:rPr>
        <w:t>ezbytných</w:t>
      </w:r>
      <w:r>
        <w:rPr>
          <w:rFonts w:cs="Arial" w:ascii="Arial" w:hAnsi="Arial"/>
          <w:sz w:val="24"/>
          <w:szCs w:val="24"/>
        </w:rPr>
        <w:t xml:space="preserve"> případech.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Vyplněné údaje prosím zašlete emailem </w:t>
      </w:r>
      <w:r>
        <w:rPr>
          <w:rFonts w:cs="Arial" w:ascii="Arial" w:hAnsi="Arial"/>
          <w:sz w:val="24"/>
          <w:szCs w:val="24"/>
        </w:rPr>
        <w:t xml:space="preserve">na adresu </w:t>
      </w:r>
      <w:hyperlink r:id="rId4">
        <w:r>
          <w:rPr>
            <w:rStyle w:val="Internetovodkaz"/>
            <w:rFonts w:cs="Arial" w:ascii="Arial" w:hAnsi="Arial"/>
            <w:sz w:val="24"/>
            <w:szCs w:val="24"/>
          </w:rPr>
          <w:t>vybor@jeneralka-zs.cz</w:t>
        </w:r>
      </w:hyperlink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nebo</w:t>
      </w:r>
      <w:r>
        <w:rPr>
          <w:rFonts w:cs="Arial" w:ascii="Arial" w:hAnsi="Arial"/>
          <w:b/>
          <w:bCs/>
          <w:color w:val="000000"/>
        </w:rPr>
        <w:t> </w:t>
      </w:r>
      <w:r>
        <w:rPr>
          <w:rFonts w:cs="Arial" w:ascii="Arial" w:hAnsi="Arial"/>
          <w:sz w:val="24"/>
          <w:szCs w:val="24"/>
        </w:rPr>
        <w:t xml:space="preserve">odevzdejte </w:t>
      </w:r>
      <w:r>
        <w:rPr>
          <w:rFonts w:cs="Arial" w:ascii="Arial" w:hAnsi="Arial"/>
          <w:sz w:val="24"/>
          <w:szCs w:val="24"/>
        </w:rPr>
        <w:t xml:space="preserve">osobně </w:t>
      </w:r>
      <w:r>
        <w:rPr>
          <w:rFonts w:cs="Arial" w:ascii="Arial" w:hAnsi="Arial"/>
          <w:sz w:val="24"/>
          <w:szCs w:val="24"/>
        </w:rPr>
        <w:t>svému úsekáři.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--------------------------------------------------------------------------------------------------------------------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Číslo </w:t>
      </w:r>
      <w:r>
        <w:rPr>
          <w:rFonts w:cs="Arial" w:ascii="Arial" w:hAnsi="Arial"/>
          <w:b/>
          <w:sz w:val="24"/>
          <w:szCs w:val="24"/>
        </w:rPr>
        <w:t>zahrady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cs="Arial" w:ascii="Arial" w:hAnsi="Arial"/>
          <w:sz w:val="24"/>
          <w:szCs w:val="24"/>
        </w:rPr>
        <w:t xml:space="preserve"> ………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Úsek: …….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Jméno a příjmení vlastníka </w:t>
      </w:r>
      <w:r>
        <w:rPr>
          <w:rFonts w:cs="Arial" w:ascii="Arial" w:hAnsi="Arial"/>
          <w:b/>
          <w:sz w:val="24"/>
          <w:szCs w:val="24"/>
        </w:rPr>
        <w:t xml:space="preserve">zahradní </w:t>
      </w:r>
      <w:r>
        <w:rPr>
          <w:rFonts w:cs="Arial" w:ascii="Arial" w:hAnsi="Arial"/>
          <w:b/>
          <w:sz w:val="24"/>
          <w:szCs w:val="24"/>
        </w:rPr>
        <w:t xml:space="preserve">chatky </w:t>
      </w: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>hůlkovým písmem</w:t>
      </w:r>
      <w:r>
        <w:rPr>
          <w:rFonts w:cs="Arial" w:ascii="Arial" w:hAnsi="Arial"/>
          <w:b/>
          <w:sz w:val="24"/>
          <w:szCs w:val="24"/>
        </w:rPr>
        <w:t>)</w:t>
      </w:r>
      <w:r>
        <w:rPr>
          <w:rFonts w:cs="Arial" w:ascii="Arial" w:hAnsi="Arial"/>
          <w:b/>
          <w:sz w:val="24"/>
          <w:szCs w:val="24"/>
        </w:rPr>
        <w:t>: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.……………………………………………………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Email: ……………………………………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Telefon: …………………………………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Korespondenční adresa: …………………………………………………………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…………………………………………………………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Vlastnoruční podpis ………………………………….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Datum vyplnění: …………………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right"/>
        <w:rPr>
          <w:rFonts w:ascii="Calibri Light" w:hAnsi="Calibri Light" w:asciiTheme="majorHAnsi" w:hAnsiTheme="majorHAnsi"/>
          <w:sz w:val="20"/>
          <w:szCs w:val="20"/>
        </w:rPr>
      </w:pPr>
      <w:r>
        <w:rPr/>
      </w:r>
    </w:p>
    <w:sectPr>
      <w:type w:val="nextPage"/>
      <w:pgSz w:w="11906" w:h="16838"/>
      <w:pgMar w:left="1417" w:right="1133" w:header="0" w:top="567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f248e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f248e6"/>
    <w:rPr>
      <w:rFonts w:ascii="Times New Roman" w:hAnsi="Times New Roman" w:eastAsia="Times New Roman" w:cs="Times New Roman"/>
      <w:b/>
      <w:bCs/>
      <w:kern w:val="2"/>
      <w:sz w:val="48"/>
      <w:szCs w:val="48"/>
      <w:lang w:eastAsia="cs-CZ"/>
    </w:rPr>
  </w:style>
  <w:style w:type="character" w:styleId="Internetovodkaz">
    <w:name w:val="Internetový odkaz"/>
    <w:basedOn w:val="DefaultParagraphFont"/>
    <w:uiPriority w:val="99"/>
    <w:semiHidden/>
    <w:unhideWhenUsed/>
    <w:rsid w:val="00f248e6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9415b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29415b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29415b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29415b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29415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29415b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29415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rsid w:val="003b67d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zh-CN" w:val="cs-CZ" w:bidi="ar-SA"/>
    </w:rPr>
  </w:style>
  <w:style w:type="paragraph" w:styleId="ListParagraph">
    <w:name w:val="List Paragraph"/>
    <w:basedOn w:val="Normal"/>
    <w:uiPriority w:val="34"/>
    <w:qFormat/>
    <w:rsid w:val="00906665"/>
    <w:pPr>
      <w:spacing w:before="0" w:after="16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619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jeneralka-zs.cz/" TargetMode="External"/><Relationship Id="rId4" Type="http://schemas.openxmlformats.org/officeDocument/2006/relationships/hyperlink" Target="mailto:vybor@jeneralka-zs.cz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non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Zápis z jednání výboru 2018_x_x – kopie.dotx</Template>
  <TotalTime>11</TotalTime>
  <Application>LibreOffice/7.0.4.2$Windows_X86_64 LibreOffice_project/dcf040e67528d9187c66b2379df5ea4407429775</Application>
  <AppVersion>15.0000</AppVersion>
  <Pages>1</Pages>
  <Words>89</Words>
  <Characters>749</Characters>
  <CharactersWithSpaces>869</CharactersWithSpaces>
  <Paragraphs>16</Paragraphs>
  <Company>S&amp;T CZ s.r.o.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2018-10-06T20:24:00Z</dcterms:created>
  <dc:creator>Lenovo</dc:creator>
  <dc:description/>
  <dc:language>cs-CZ</dc:language>
  <cp:lastModifiedBy/>
  <cp:lastPrinted>2018-01-23T20:46:00Z</cp:lastPrinted>
  <dcterms:modified xsi:type="dcterms:W3CDTF">2021-10-19T00:11:55Z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